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95" w:rsidRPr="00C74C95" w:rsidRDefault="00C74C95" w:rsidP="00C74C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4C95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</w:rPr>
        <w:t>BOARD OF INTERMEDIATE AND SECONDARY EDUCATION, MALAKAND</w:t>
      </w:r>
    </w:p>
    <w:p w:rsidR="00C74C95" w:rsidRPr="00C74C95" w:rsidRDefault="00C74C95" w:rsidP="00C74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 SHEET FOR INTERMEDIATE P- I &amp; P- II (ANNUAL) EXAMINATION</w:t>
      </w:r>
      <w:proofErr w:type="gramStart"/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,2013</w:t>
      </w:r>
      <w:proofErr w:type="gramEnd"/>
    </w:p>
    <w:p w:rsidR="00C74C95" w:rsidRPr="00C74C95" w:rsidRDefault="00C74C95" w:rsidP="00C74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(WRITTEN EXAMINATION)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1121"/>
        <w:gridCol w:w="1538"/>
        <w:gridCol w:w="667"/>
        <w:gridCol w:w="1304"/>
        <w:gridCol w:w="2109"/>
        <w:gridCol w:w="667"/>
        <w:gridCol w:w="1304"/>
      </w:tblGrid>
      <w:tr w:rsidR="00C74C95" w:rsidRPr="00C74C95" w:rsidTr="00C74C95">
        <w:trPr>
          <w:trHeight w:val="300"/>
          <w:tblCellSpacing w:w="0" w:type="dxa"/>
        </w:trPr>
        <w:tc>
          <w:tcPr>
            <w:tcW w:w="53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(MORNING) STARTING TIME 09:00 A.M. </w:t>
            </w:r>
          </w:p>
        </w:tc>
        <w:tc>
          <w:tcPr>
            <w:tcW w:w="4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(EVENING) STARTING 02:00 P.M 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15-05-13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Islamic Education  (Compulsory)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Civics (Alternative For Non Muslims)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Paper- II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16-05-13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PakistanStudies</w:t>
            </w:r>
            <w:proofErr w:type="spellEnd"/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Paper- II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17-05-13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( Compulsory)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Science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18-05-13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Urdu (Compulsory)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Pakistani Culture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20-05-13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Urdu (Compulsory)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Pakistani Culture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Archaeology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21-05-13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( Compulsory)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and physiology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Chemistry &amp; Chemical Pathology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23-05-13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Paper-I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24-05-13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 Mathematics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Micro Biology / Anesthesia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Urdu Advance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Advance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Arabic/Pashto/Persian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25-05-13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Islamic Studies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Science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27-05-13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Islamic History/General History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Micro Technique and Elementary Anatomy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28-05-13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pathology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Outlines of Home Economics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29-05-13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Civics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Medical Science </w:t>
            </w: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(anatomy and physiology)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Outlines of Home Economics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 Mathematics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Micro Biology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Urdu Advance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Advance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Arabic/Pashto/Persian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31-05-13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Radiographic Technique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Paper-I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01-06-13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Islamic History/General History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Hematology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Archaeology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03-06-13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Islamic Studies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Applied Science (physics &amp; chemistry)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04-06-13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Civics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05-06-13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3 hrs</w:t>
            </w:r>
          </w:p>
        </w:tc>
      </w:tr>
    </w:tbl>
    <w:p w:rsidR="00C74C95" w:rsidRPr="00C74C95" w:rsidRDefault="00C74C95" w:rsidP="00C74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PRACTICAL EXAMINATION FOR (LOWER DIR AND BAJUAR AGENCY)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5"/>
        <w:gridCol w:w="653"/>
        <w:gridCol w:w="1973"/>
        <w:gridCol w:w="1909"/>
      </w:tblGrid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MORNING SESSION 9:00 AM TO 12:00 NOON PST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EVENING SESSION TO 2:00 PM TO 5:00 PM PST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Physics/Chemistry/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 lines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Home 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Library Science/Micro Technique &amp; Elementary Anatomy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Applied Science (physics &amp; chemistry) / Pharmacology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11-06-2013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15-06-2013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Physics/Chemistry/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 lines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Home 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Science / Hematology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16-06-2013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19-06-2013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Science/Micro Biology/Radiographic/Basic Medical Science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20-06-2013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22-06-2013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 / Micro Biology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23-06-2013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25-06-2013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Statistics/Psychology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Chemistry &amp; Chemical Pathology/Anesthesia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and Physiology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26-06-2013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27-06-2013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Statistics/Psychology / 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Pathology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28-06-2013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29-06-2013</w:t>
            </w:r>
          </w:p>
        </w:tc>
      </w:tr>
    </w:tbl>
    <w:p w:rsidR="00C74C95" w:rsidRPr="00C74C95" w:rsidRDefault="00C74C95" w:rsidP="00C74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PRACTICAL EXAMINATION FOR (MALAKAND AGENCY AND DIR UPPER)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5"/>
        <w:gridCol w:w="653"/>
        <w:gridCol w:w="1973"/>
        <w:gridCol w:w="1909"/>
      </w:tblGrid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MORNING SESSION 9:00 AM TO 12:00 NOON PST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EVENING SESSION TO 2:00 PM TO 5:00 PM PST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Science/Micro Biology/Radiographic/Basic Medical Science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11-06-2013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13-06-2013</w:t>
            </w:r>
          </w:p>
        </w:tc>
      </w:tr>
      <w:tr w:rsidR="00C74C95" w:rsidRPr="00C74C95" w:rsidTr="00C74C95">
        <w:trPr>
          <w:trHeight w:val="75"/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Biology/Health &amp; Physical Education</w:t>
            </w:r>
          </w:p>
          <w:p w:rsidR="00C74C95" w:rsidRPr="00C74C95" w:rsidRDefault="00C74C95" w:rsidP="00C74C9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 / Micro Biology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14-06-2013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16-06-2013</w:t>
            </w:r>
          </w:p>
        </w:tc>
      </w:tr>
      <w:tr w:rsidR="00C74C95" w:rsidRPr="00C74C95" w:rsidTr="00C74C95">
        <w:trPr>
          <w:trHeight w:val="420"/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Statistics/Psychology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Chemistry &amp; Chemical Pathology/Anesthesia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and Physiology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17-06-2013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18-06-2013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Statistics/Psychology / 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Histo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Pathology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19-06-2013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20-06-2013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Physics/Chemistry/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 lines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Home 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Science/Micro Technique &amp; Elementary Anatomy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Applied Science (physics &amp; chemistry) / </w:t>
            </w: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Pharmacology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21-06-2013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25-06-2013</w:t>
            </w:r>
          </w:p>
        </w:tc>
      </w:tr>
      <w:tr w:rsidR="00C74C95" w:rsidRPr="00C74C95" w:rsidTr="00C74C95">
        <w:trPr>
          <w:tblCellSpacing w:w="0" w:type="dxa"/>
        </w:trPr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Physics/Chemistry/</w:t>
            </w:r>
            <w:proofErr w:type="spellStart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Out lines</w:t>
            </w:r>
            <w:proofErr w:type="spellEnd"/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Home Economics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Science / Hematology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26-06-2013</w:t>
            </w:r>
          </w:p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C95" w:rsidRPr="00C74C95" w:rsidRDefault="00C74C95" w:rsidP="00C74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C95">
              <w:rPr>
                <w:rFonts w:ascii="Times New Roman" w:eastAsia="Times New Roman" w:hAnsi="Times New Roman" w:cs="Times New Roman"/>
                <w:sz w:val="24"/>
                <w:szCs w:val="24"/>
              </w:rPr>
              <w:t>29-06-2013</w:t>
            </w:r>
          </w:p>
        </w:tc>
      </w:tr>
    </w:tbl>
    <w:p w:rsidR="00C74C95" w:rsidRPr="00C74C95" w:rsidRDefault="00C74C95" w:rsidP="00C74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NOTE:</w:t>
      </w:r>
    </w:p>
    <w:p w:rsidR="00C74C95" w:rsidRPr="00C74C95" w:rsidRDefault="00C74C95" w:rsidP="00C74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Grouping will be notified later on.</w:t>
      </w:r>
    </w:p>
    <w:p w:rsidR="00C74C95" w:rsidRPr="00C74C95" w:rsidRDefault="00C74C95" w:rsidP="00C74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Candidates must confirm their actual dates and laboratories for their Practical Examinations from the Superintendent of the Examination Centers.</w:t>
      </w:r>
    </w:p>
    <w:p w:rsidR="00C74C95" w:rsidRPr="00C74C95" w:rsidRDefault="00C74C95" w:rsidP="00C74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MOST IMPORTANT</w:t>
      </w:r>
      <w:r w:rsidRPr="00C74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C95" w:rsidRPr="00C74C95" w:rsidRDefault="00C74C95" w:rsidP="00C74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The Practical Examiners are directed to submit their award lists along with Answer Scripts to the Board office within 24 Hours. Otherwise no TA/DA &amp; remuneration will be paid to them. </w:t>
      </w:r>
    </w:p>
    <w:p w:rsidR="00C74C95" w:rsidRPr="00C74C95" w:rsidRDefault="00C74C95" w:rsidP="00C74C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 xml:space="preserve">Phone </w:t>
      </w:r>
      <w:proofErr w:type="spellStart"/>
      <w:r w:rsidRPr="00C74C95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C74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4C95" w:rsidRPr="00C74C95" w:rsidRDefault="00C74C95" w:rsidP="00C74C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Controller of Examinations…..0945-761190</w:t>
      </w:r>
    </w:p>
    <w:p w:rsidR="00C74C95" w:rsidRPr="00C74C95" w:rsidRDefault="00C74C95" w:rsidP="00C74C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P.S To Chairman………….….0945-763463</w:t>
      </w:r>
    </w:p>
    <w:p w:rsidR="00C74C95" w:rsidRPr="00C74C95" w:rsidRDefault="00C74C95" w:rsidP="00C74C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Secrecy…………………….…0945-762213</w:t>
      </w:r>
    </w:p>
    <w:p w:rsidR="00C74C95" w:rsidRPr="00C74C95" w:rsidRDefault="00C74C95" w:rsidP="00C74C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35C" w:rsidRDefault="00C7735C"/>
    <w:sectPr w:rsidR="00C7735C" w:rsidSect="00C74C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2A"/>
    <w:multiLevelType w:val="multilevel"/>
    <w:tmpl w:val="1A7A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5550E"/>
    <w:multiLevelType w:val="multilevel"/>
    <w:tmpl w:val="A83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C95"/>
    <w:rsid w:val="00C74C95"/>
    <w:rsid w:val="00C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5C"/>
  </w:style>
  <w:style w:type="paragraph" w:styleId="Heading1">
    <w:name w:val="heading 1"/>
    <w:basedOn w:val="Normal"/>
    <w:link w:val="Heading1Char"/>
    <w:uiPriority w:val="9"/>
    <w:qFormat/>
    <w:rsid w:val="00C7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7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2013-04-26T05:18:00Z</dcterms:created>
  <dcterms:modified xsi:type="dcterms:W3CDTF">2013-04-26T05:20:00Z</dcterms:modified>
</cp:coreProperties>
</file>