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2" w:rsidRDefault="00961BA2" w:rsidP="00961B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ANIMAL HUSBANDRY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PAPER-II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Animal Nutrition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Basic terms used in Animal Nutrition. Digestion of carbohydrates, proteins and lipids in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monogastric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and ruminants. </w:t>
      </w:r>
      <w:proofErr w:type="gramStart"/>
      <w:r>
        <w:rPr>
          <w:rFonts w:ascii="ArialMT" w:hAnsi="ArialMT" w:cs="ArialMT"/>
          <w:sz w:val="24"/>
          <w:szCs w:val="24"/>
        </w:rPr>
        <w:t>Bio-chemical pathways that influence nutrient metabolism.</w:t>
      </w:r>
      <w:proofErr w:type="gramEnd"/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Metabolism of proteins, carbohydrates, lipids as nutrients, energy metabolism,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classification</w:t>
      </w:r>
      <w:proofErr w:type="gramEnd"/>
      <w:r>
        <w:rPr>
          <w:rFonts w:ascii="ArialMT" w:hAnsi="ArialMT" w:cs="ArialMT"/>
          <w:sz w:val="24"/>
          <w:szCs w:val="24"/>
        </w:rPr>
        <w:t>, functions and deficiency symptoms of minerals and vitamins factors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affecting</w:t>
      </w:r>
      <w:proofErr w:type="gramEnd"/>
      <w:r>
        <w:rPr>
          <w:rFonts w:ascii="ArialMT" w:hAnsi="ArialMT" w:cs="ArialMT"/>
          <w:sz w:val="24"/>
          <w:szCs w:val="24"/>
        </w:rPr>
        <w:t xml:space="preserve"> nutritive value of feeds. Techniques for estimating nutritive value of feed stuffs.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Factors </w:t>
      </w:r>
      <w:proofErr w:type="gramStart"/>
      <w:r>
        <w:rPr>
          <w:rFonts w:ascii="ArialMT" w:hAnsi="ArialMT" w:cs="ArialMT"/>
          <w:sz w:val="24"/>
          <w:szCs w:val="24"/>
        </w:rPr>
        <w:t>effecting</w:t>
      </w:r>
      <w:proofErr w:type="gramEnd"/>
      <w:r>
        <w:rPr>
          <w:rFonts w:ascii="ArialMT" w:hAnsi="ArialMT" w:cs="ArialMT"/>
          <w:sz w:val="24"/>
          <w:szCs w:val="24"/>
        </w:rPr>
        <w:t xml:space="preserve"> the nutritive value of feeds. Measures of food energy; gross energy,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metabilisable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energy, net energy. </w:t>
      </w:r>
      <w:proofErr w:type="gramStart"/>
      <w:r>
        <w:rPr>
          <w:rFonts w:ascii="ArialMT" w:hAnsi="ArialMT" w:cs="ArialMT"/>
          <w:sz w:val="24"/>
          <w:szCs w:val="24"/>
        </w:rPr>
        <w:t>Determination of digestibility, digestion coefficient.</w:t>
      </w:r>
      <w:proofErr w:type="gramEnd"/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Calculation of TDN.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Nutritive ratio.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 xml:space="preserve">Role of </w:t>
      </w:r>
      <w:proofErr w:type="spellStart"/>
      <w:r>
        <w:rPr>
          <w:rFonts w:ascii="ArialMT" w:hAnsi="ArialMT" w:cs="ArialMT"/>
          <w:sz w:val="24"/>
          <w:szCs w:val="24"/>
        </w:rPr>
        <w:t>probiotic</w:t>
      </w:r>
      <w:proofErr w:type="spellEnd"/>
      <w:r>
        <w:rPr>
          <w:rFonts w:ascii="ArialMT" w:hAnsi="ArialMT" w:cs="ArialMT"/>
          <w:sz w:val="24"/>
          <w:szCs w:val="24"/>
        </w:rPr>
        <w:t xml:space="preserve"> in animal nutrition.</w:t>
      </w:r>
      <w:proofErr w:type="gramEnd"/>
      <w:r>
        <w:rPr>
          <w:rFonts w:ascii="ArialMT" w:hAnsi="ArialMT" w:cs="ArialMT"/>
          <w:sz w:val="24"/>
          <w:szCs w:val="24"/>
        </w:rPr>
        <w:t xml:space="preserve"> Feeding of urea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ruminants. </w:t>
      </w:r>
      <w:proofErr w:type="gramStart"/>
      <w:r>
        <w:rPr>
          <w:rFonts w:ascii="ArialMT" w:hAnsi="ArialMT" w:cs="ArialMT"/>
          <w:sz w:val="24"/>
          <w:szCs w:val="24"/>
        </w:rPr>
        <w:t>Technology for urea.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Molasses mineral blocks.</w:t>
      </w:r>
      <w:proofErr w:type="gramEnd"/>
      <w:r>
        <w:rPr>
          <w:rFonts w:ascii="ArialMT" w:hAnsi="ArialMT" w:cs="ArialMT"/>
          <w:sz w:val="24"/>
          <w:szCs w:val="24"/>
        </w:rPr>
        <w:t xml:space="preserve"> Procedure for block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making</w:t>
      </w:r>
      <w:proofErr w:type="gramEnd"/>
      <w:r>
        <w:rPr>
          <w:rFonts w:ascii="ArialMT" w:hAnsi="ArialMT" w:cs="ArialMT"/>
          <w:sz w:val="24"/>
          <w:szCs w:val="24"/>
        </w:rPr>
        <w:t>. Feed raw materials handling, storage, grinding, mixing, processing and storage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finished feed. </w:t>
      </w:r>
      <w:proofErr w:type="gramStart"/>
      <w:r>
        <w:rPr>
          <w:rFonts w:ascii="ArialMT" w:hAnsi="ArialMT" w:cs="ArialMT"/>
          <w:sz w:val="24"/>
          <w:szCs w:val="24"/>
        </w:rPr>
        <w:t>Quality control in feed processing.</w:t>
      </w:r>
      <w:proofErr w:type="gramEnd"/>
      <w:r>
        <w:rPr>
          <w:rFonts w:ascii="ArialMT" w:hAnsi="ArialMT" w:cs="ArialMT"/>
          <w:sz w:val="24"/>
          <w:szCs w:val="24"/>
        </w:rPr>
        <w:t xml:space="preserve"> Feed stuff laws and regulations.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Poultry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 of poultry industry in Pakistan; present status and future potential of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poultry</w:t>
      </w:r>
      <w:proofErr w:type="gramEnd"/>
      <w:r>
        <w:rPr>
          <w:rFonts w:ascii="ArialMT" w:hAnsi="ArialMT" w:cs="ArialMT"/>
          <w:sz w:val="24"/>
          <w:szCs w:val="24"/>
        </w:rPr>
        <w:t xml:space="preserve"> industry; important classes, breeds and varieties of poultry and their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characteristics</w:t>
      </w:r>
      <w:proofErr w:type="gramEnd"/>
      <w:r>
        <w:rPr>
          <w:rFonts w:ascii="ArialMT" w:hAnsi="ArialMT" w:cs="ArialMT"/>
          <w:sz w:val="24"/>
          <w:szCs w:val="24"/>
        </w:rPr>
        <w:t>; objectives of poultry breeding for meat and egg production; qualitative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quantitative traits and their heritability estimates, systems of breeding and their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significance</w:t>
      </w:r>
      <w:proofErr w:type="gramEnd"/>
      <w:r>
        <w:rPr>
          <w:rFonts w:ascii="ArialMT" w:hAnsi="ArialMT" w:cs="ArialMT"/>
          <w:sz w:val="24"/>
          <w:szCs w:val="24"/>
        </w:rPr>
        <w:t xml:space="preserve">; pure breed </w:t>
      </w:r>
      <w:proofErr w:type="spellStart"/>
      <w:r>
        <w:rPr>
          <w:rFonts w:ascii="ArialMT" w:hAnsi="ArialMT" w:cs="ArialMT"/>
          <w:sz w:val="24"/>
          <w:szCs w:val="24"/>
        </w:rPr>
        <w:t>vs</w:t>
      </w:r>
      <w:proofErr w:type="spellEnd"/>
      <w:r>
        <w:rPr>
          <w:rFonts w:ascii="ArialMT" w:hAnsi="ArialMT" w:cs="ArialMT"/>
          <w:sz w:val="24"/>
          <w:szCs w:val="24"/>
        </w:rPr>
        <w:t xml:space="preserve"> present day hybrid used for meat and egg production; the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role</w:t>
      </w:r>
      <w:proofErr w:type="gramEnd"/>
      <w:r>
        <w:rPr>
          <w:rFonts w:ascii="ArialMT" w:hAnsi="ArialMT" w:cs="ArialMT"/>
          <w:sz w:val="24"/>
          <w:szCs w:val="24"/>
        </w:rPr>
        <w:t xml:space="preserve"> of selection in genetic improvements. Brooding, rearing and laying house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equipments</w:t>
      </w:r>
      <w:proofErr w:type="gramEnd"/>
      <w:r>
        <w:rPr>
          <w:rFonts w:ascii="ArialMT" w:hAnsi="ArialMT" w:cs="ArialMT"/>
          <w:sz w:val="24"/>
          <w:szCs w:val="24"/>
        </w:rPr>
        <w:t>; raising of broilers; rearing of layer chicks; shifting and housing of pullets;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cage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vs</w:t>
      </w:r>
      <w:proofErr w:type="spellEnd"/>
      <w:r>
        <w:rPr>
          <w:rFonts w:ascii="ArialMT" w:hAnsi="ArialMT" w:cs="ArialMT"/>
          <w:sz w:val="24"/>
          <w:szCs w:val="24"/>
        </w:rPr>
        <w:t xml:space="preserve"> floor management; layer and breeder management; causes of poor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performance</w:t>
      </w:r>
      <w:proofErr w:type="gramEnd"/>
      <w:r>
        <w:rPr>
          <w:rFonts w:ascii="ArialMT" w:hAnsi="ArialMT" w:cs="ArialMT"/>
          <w:sz w:val="24"/>
          <w:szCs w:val="24"/>
        </w:rPr>
        <w:t xml:space="preserve"> of layer and breeder flocks and development of </w:t>
      </w:r>
      <w:proofErr w:type="spellStart"/>
      <w:r>
        <w:rPr>
          <w:rFonts w:ascii="ArialMT" w:hAnsi="ArialMT" w:cs="ArialMT"/>
          <w:sz w:val="24"/>
          <w:szCs w:val="24"/>
        </w:rPr>
        <w:t>managemental</w:t>
      </w:r>
      <w:proofErr w:type="spellEnd"/>
      <w:r>
        <w:rPr>
          <w:rFonts w:ascii="ArialMT" w:hAnsi="ArialMT" w:cs="ArialMT"/>
          <w:sz w:val="24"/>
          <w:szCs w:val="24"/>
        </w:rPr>
        <w:t xml:space="preserve"> strategies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</w:t>
      </w:r>
      <w:proofErr w:type="gramEnd"/>
      <w:r>
        <w:rPr>
          <w:rFonts w:ascii="ArialMT" w:hAnsi="ArialMT" w:cs="ArialMT"/>
          <w:sz w:val="24"/>
          <w:szCs w:val="24"/>
        </w:rPr>
        <w:t xml:space="preserve"> its improvement; factors affecting pullet development; basic principles for site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selection</w:t>
      </w:r>
      <w:proofErr w:type="gramEnd"/>
      <w:r>
        <w:rPr>
          <w:rFonts w:ascii="ArialMT" w:hAnsi="ArialMT" w:cs="ArialMT"/>
          <w:sz w:val="24"/>
          <w:szCs w:val="24"/>
        </w:rPr>
        <w:t>; poultry house construction and design; requirements of housing from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biological</w:t>
      </w:r>
      <w:proofErr w:type="gramEnd"/>
      <w:r>
        <w:rPr>
          <w:rFonts w:ascii="ArialMT" w:hAnsi="ArialMT" w:cs="ArialMT"/>
          <w:sz w:val="24"/>
          <w:szCs w:val="24"/>
        </w:rPr>
        <w:t xml:space="preserve"> engineering, economic and hygienic point of view.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Livestock Management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Routine practices at dairy and sheep/goat farms. Management of animals at different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stages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Housing, Feeding and production management.</w:t>
      </w:r>
      <w:proofErr w:type="gramEnd"/>
      <w:r>
        <w:rPr>
          <w:rFonts w:ascii="ArialMT" w:hAnsi="ArialMT" w:cs="ArialMT"/>
          <w:sz w:val="24"/>
          <w:szCs w:val="24"/>
        </w:rPr>
        <w:t xml:space="preserve"> Management during inclement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weather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Management of range livestock.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Judging of animals.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Breeding practices.</w:t>
      </w:r>
      <w:proofErr w:type="gramEnd"/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Sanitation procedure.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Planning for year round feed and fodder supply and preservation.</w:t>
      </w:r>
      <w:proofErr w:type="gramEnd"/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Manure handling and disposal hygienic milk production practices. Maintaining farm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records</w:t>
      </w:r>
      <w:proofErr w:type="gramEnd"/>
      <w:r>
        <w:rPr>
          <w:rFonts w:ascii="ArialMT" w:hAnsi="ArialMT" w:cs="ArialMT"/>
          <w:sz w:val="24"/>
          <w:szCs w:val="24"/>
        </w:rPr>
        <w:t xml:space="preserve"> and evaluation. </w:t>
      </w:r>
      <w:proofErr w:type="gramStart"/>
      <w:r>
        <w:rPr>
          <w:rFonts w:ascii="ArialMT" w:hAnsi="ArialMT" w:cs="ArialMT"/>
          <w:sz w:val="24"/>
          <w:szCs w:val="24"/>
        </w:rPr>
        <w:t>Financial and labor management.</w:t>
      </w:r>
      <w:proofErr w:type="gramEnd"/>
      <w:r>
        <w:rPr>
          <w:rFonts w:ascii="ArialMT" w:hAnsi="ArialMT" w:cs="ArialMT"/>
          <w:sz w:val="24"/>
          <w:szCs w:val="24"/>
        </w:rPr>
        <w:t xml:space="preserve"> Transportation and marketing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animals and their production.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Animal Breeding and Genetics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Genetic and phenotypic correlation.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Emerging techniques.</w:t>
      </w:r>
      <w:proofErr w:type="gramEnd"/>
      <w:r>
        <w:rPr>
          <w:rFonts w:ascii="ArialMT" w:hAnsi="ArialMT" w:cs="ArialMT"/>
          <w:sz w:val="24"/>
          <w:szCs w:val="24"/>
        </w:rPr>
        <w:t xml:space="preserve"> Traits of economic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importance</w:t>
      </w:r>
      <w:proofErr w:type="gramEnd"/>
      <w:r>
        <w:rPr>
          <w:rFonts w:ascii="ArialMT" w:hAnsi="ArialMT" w:cs="ArialMT"/>
          <w:sz w:val="24"/>
          <w:szCs w:val="24"/>
        </w:rPr>
        <w:t xml:space="preserve"> in farm animals. </w:t>
      </w:r>
      <w:proofErr w:type="gramStart"/>
      <w:r>
        <w:rPr>
          <w:rFonts w:ascii="ArialMT" w:hAnsi="ArialMT" w:cs="ArialMT"/>
          <w:sz w:val="24"/>
          <w:szCs w:val="24"/>
        </w:rPr>
        <w:t>Use of computer for data handling and analysis.</w:t>
      </w:r>
      <w:proofErr w:type="gramEnd"/>
      <w:r>
        <w:rPr>
          <w:rFonts w:ascii="ArialMT" w:hAnsi="ArialMT" w:cs="ArialMT"/>
          <w:sz w:val="24"/>
          <w:szCs w:val="24"/>
        </w:rPr>
        <w:t xml:space="preserve"> Breeding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systems</w:t>
      </w:r>
      <w:proofErr w:type="gramEnd"/>
      <w:r>
        <w:rPr>
          <w:rFonts w:ascii="ArialMT" w:hAnsi="ArialMT" w:cs="ArialMT"/>
          <w:sz w:val="24"/>
          <w:szCs w:val="24"/>
        </w:rPr>
        <w:t>; random mating, inbreeding, line breeding and out breeding; selection of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superior</w:t>
      </w:r>
      <w:proofErr w:type="gramEnd"/>
      <w:r>
        <w:rPr>
          <w:rFonts w:ascii="ArialMT" w:hAnsi="ArialMT" w:cs="ArialMT"/>
          <w:sz w:val="24"/>
          <w:szCs w:val="24"/>
        </w:rPr>
        <w:t xml:space="preserve"> animals, principles, basis, kinds and methods; traits of economic importance in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cattle</w:t>
      </w:r>
      <w:proofErr w:type="gramEnd"/>
      <w:r>
        <w:rPr>
          <w:rFonts w:ascii="ArialMT" w:hAnsi="ArialMT" w:cs="ArialMT"/>
          <w:sz w:val="24"/>
          <w:szCs w:val="24"/>
        </w:rPr>
        <w:t>, buffalo sheep, goats and poultry; animal genetic resources, their conservation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preservation; emerging breeding technologies; national breeding policy, constraints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future breeding plans.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D.N.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Panday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Amita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Bajpai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2003. Recent Trend in Animal Nutrition and Feed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technology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for livestock, pets and laboratory animals.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Sainsbury, D. 1999. Poultry Health and Management; chickens, turkey, ducks,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geese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quails, Blackwell scientific publications, London, UK.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Hunton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P. (Editor). 1995 Poultry production: production system approach.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Elsevier science publishers, Amsterdam, the Netherlands.</w:t>
      </w:r>
      <w:proofErr w:type="gramEnd"/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Lagates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J.E. and E.J.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Warwich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1990. Breeding and improvement of Farm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Animals.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McGraw-Hall Publishing Co. New York.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Bourdon, R.M. 2000.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Understanding Animal Breeding.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Prentice-Hall, Inc. Upper,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Saddle River, New Jersey.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Jagdish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P. 2005.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Principles and practices of Dairy Farm Management.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Kalyani</w:t>
      </w:r>
      <w:proofErr w:type="spellEnd"/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publishers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Delhi India.</w:t>
      </w:r>
    </w:p>
    <w:p w:rsidR="00961BA2" w:rsidRDefault="00961BA2" w:rsidP="00961B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Shah, S.I. 1994.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Animal Husbandry.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National Book Foundation, Islamabad,</w:t>
      </w:r>
    </w:p>
    <w:p w:rsidR="00760926" w:rsidRDefault="00961BA2" w:rsidP="00961BA2">
      <w:r>
        <w:rPr>
          <w:rFonts w:ascii="Arial-ItalicMT" w:hAnsi="Arial-ItalicMT" w:cs="Arial-ItalicMT"/>
          <w:i/>
          <w:iCs/>
          <w:sz w:val="24"/>
          <w:szCs w:val="24"/>
        </w:rPr>
        <w:t>Pakistan.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BA2"/>
    <w:rsid w:val="00760926"/>
    <w:rsid w:val="0096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2013-06-18T09:16:00Z</dcterms:created>
  <dcterms:modified xsi:type="dcterms:W3CDTF">2013-06-18T09:17:00Z</dcterms:modified>
</cp:coreProperties>
</file>