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1F" w:rsidRDefault="002C731F" w:rsidP="002C73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Part-I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MARKETING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Marks: 50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Field of Marketing: </w:t>
      </w:r>
      <w:r>
        <w:rPr>
          <w:rFonts w:ascii="ArialMT" w:hAnsi="ArialMT" w:cs="ArialMT"/>
          <w:sz w:val="24"/>
          <w:szCs w:val="24"/>
        </w:rPr>
        <w:t>Marketing Role and what is it all about: Who Performs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Marketing Functions, Marketing and Customer Value, Satisfaction and Loyalty,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Global Marketing Systems, 4Ps (Product, Price, Place and Promotion).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Marketing Environment and Market Selection: </w:t>
      </w:r>
      <w:r>
        <w:rPr>
          <w:rFonts w:ascii="ArialMT" w:hAnsi="ArialMT" w:cs="ArialMT"/>
          <w:sz w:val="24"/>
          <w:szCs w:val="24"/>
        </w:rPr>
        <w:t>Internal &amp; External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Environment, Market Segmentation, Targeting and Positioning, Market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Information &amp; Research.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Product: </w:t>
      </w:r>
      <w:r>
        <w:rPr>
          <w:rFonts w:ascii="ArialMT" w:hAnsi="ArialMT" w:cs="ArialMT"/>
          <w:sz w:val="24"/>
          <w:szCs w:val="24"/>
        </w:rPr>
        <w:t>Product Planning and Development, Product line and Product mix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strategies</w:t>
      </w:r>
      <w:proofErr w:type="gramEnd"/>
      <w:r>
        <w:rPr>
          <w:rFonts w:ascii="ArialMT" w:hAnsi="ArialMT" w:cs="ArialMT"/>
          <w:sz w:val="24"/>
          <w:szCs w:val="24"/>
        </w:rPr>
        <w:t>, Branding, Packaging, Other Product Features and Services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Marketing.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Price: </w:t>
      </w:r>
      <w:r>
        <w:rPr>
          <w:rFonts w:ascii="ArialMT" w:hAnsi="ArialMT" w:cs="ArialMT"/>
          <w:sz w:val="24"/>
          <w:szCs w:val="24"/>
        </w:rPr>
        <w:t>Price determination (An Ethical Dilemma, Factors Influencing, and Setting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Pricing etc.), Pricing Strategies (Price Vs Non Price Competition, Geographic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Pricing, Discount &amp; Allowances, Special Pricing Strategies and Situations etc).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Place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>Middlemen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and Distribution Channels, Designing, Selecting and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Distribution of Channels, Retailing and Wholesaling.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Promotion: </w:t>
      </w:r>
      <w:r>
        <w:rPr>
          <w:rFonts w:ascii="ArialMT" w:hAnsi="ArialMT" w:cs="ArialMT"/>
          <w:sz w:val="24"/>
          <w:szCs w:val="24"/>
        </w:rPr>
        <w:t>Marketing Communications Mix (Personal Selling, Advertising,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Sales Promotion and Publicity or Public Relations).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Principles of Marketing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Kotler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Philip &amp; Armstrong Gary, Prentice-Hall,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International, Inc.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Essentials of Marketing: A Global-Managerial Approach 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McCarthy, E.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Jerome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Perreault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William D. Irwin McGraw-Hill.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Basic Marketing: A Global Managerial Approach 14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McCarthy, E. Jerome &amp;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Perreault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William D. McGraw-Hill Irwin.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Marketing 13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Stanton William J.,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Etzel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Michael J. &amp; Walker, Bruce J.,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McGraw-Hill Irwin.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Part-II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FINANCIAL MANAGEMENT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Marks: 50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Understanding Financial Management: </w:t>
      </w:r>
      <w:r>
        <w:rPr>
          <w:rFonts w:ascii="ArialMT" w:hAnsi="ArialMT" w:cs="ArialMT"/>
          <w:sz w:val="24"/>
          <w:szCs w:val="24"/>
        </w:rPr>
        <w:t>An Overview of Financial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management</w:t>
      </w:r>
      <w:proofErr w:type="gramEnd"/>
      <w:r>
        <w:rPr>
          <w:rFonts w:ascii="ArialMT" w:hAnsi="ArialMT" w:cs="ArialMT"/>
          <w:sz w:val="24"/>
          <w:szCs w:val="24"/>
        </w:rPr>
        <w:t>, Securities markets and Financial institutions, Concept of Time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Value of Money, Valuation of Securities (Stocks and Bonds), Measuring the Risks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Returns.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Understanding and Analyzing Financial Statements: </w:t>
      </w:r>
      <w:r>
        <w:rPr>
          <w:rFonts w:ascii="ArialMT" w:hAnsi="ArialMT" w:cs="ArialMT"/>
          <w:sz w:val="24"/>
          <w:szCs w:val="24"/>
        </w:rPr>
        <w:t>IASB (International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Accounting Standard Board) Framework and Fundamental Accounting Concepts,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Components of Financial Statements (Preparation and Presentation), Financial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Statement Analysis and Interpretation.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Short term Financial Management Decision (investing &amp; financing): </w:t>
      </w:r>
      <w:r>
        <w:rPr>
          <w:rFonts w:ascii="ArialMT" w:hAnsi="ArialMT" w:cs="ArialMT"/>
          <w:sz w:val="24"/>
          <w:szCs w:val="24"/>
        </w:rPr>
        <w:t>Budgets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Projected Financial Statements, Managing Net Current Assets, Inventory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Management, Accounts Receivable Management, Managing Short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Term/Spontaneous Finances.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Financing Decisions (Long Term): </w:t>
      </w:r>
      <w:r>
        <w:rPr>
          <w:rFonts w:ascii="ArialMT" w:hAnsi="ArialMT" w:cs="ArialMT"/>
          <w:sz w:val="24"/>
          <w:szCs w:val="24"/>
        </w:rPr>
        <w:t>Capital Structure Decisions, Leverage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Decision, Cost of Capital Decision, Dividend Decisions.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Investing Decisions (Long Term): </w:t>
      </w:r>
      <w:r>
        <w:rPr>
          <w:rFonts w:ascii="ArialMT" w:hAnsi="ArialMT" w:cs="ArialMT"/>
          <w:sz w:val="24"/>
          <w:szCs w:val="24"/>
        </w:rPr>
        <w:t>Capital Investment Decision, Capital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Investment Appraisal Techniques, Risk Management in Capital Investment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Appraisal.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Corporate Financing: </w:t>
      </w:r>
      <w:r>
        <w:rPr>
          <w:rFonts w:ascii="ArialMT" w:hAnsi="ArialMT" w:cs="ArialMT"/>
          <w:sz w:val="24"/>
          <w:szCs w:val="24"/>
        </w:rPr>
        <w:t>Mergers, Acquisitions, Takeovers and Buyouts,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Financial Distress and Restricting, Hedging Decision.</w:t>
      </w:r>
      <w:proofErr w:type="gramEnd"/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Principles of Managerial Finance, Lawrence J.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Gitman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Pearson Education Asia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Intermediate Financial Management, Eugene F. Brigham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Gapenski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Daves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The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Dryden Press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Fundamentals of financial Management, James C. Van Horne John M.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Wachowicz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Jr.,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Prentice_Hall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International, Inc.</w:t>
      </w:r>
    </w:p>
    <w:p w:rsidR="002C731F" w:rsidRDefault="002C731F" w:rsidP="002C731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Advanced Corporate Finance (Policies and Strategies), Joseph P. Ogden Frank</w:t>
      </w:r>
    </w:p>
    <w:p w:rsidR="00760926" w:rsidRDefault="002C731F" w:rsidP="002C731F">
      <w:r>
        <w:rPr>
          <w:rFonts w:ascii="Arial-ItalicMT" w:hAnsi="Arial-ItalicMT" w:cs="Arial-ItalicMT"/>
          <w:i/>
          <w:iCs/>
          <w:sz w:val="24"/>
          <w:szCs w:val="24"/>
        </w:rPr>
        <w:t xml:space="preserve">C. Jen Philip F. O’Connor,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Farhan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Raza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Printers, Islamabad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31F"/>
    <w:rsid w:val="002C731F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2013-06-18T09:42:00Z</dcterms:created>
  <dcterms:modified xsi:type="dcterms:W3CDTF">2013-06-18T09:43:00Z</dcterms:modified>
</cp:coreProperties>
</file>