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b/>
          <w:bCs/>
          <w:sz w:val="20"/>
          <w:u w:val="single"/>
        </w:rPr>
        <w:t>BOARD OF INTERMEDIATE AND SECONDARY EDUCATION, SAIDU SHARIF SWAT.</w:t>
      </w:r>
    </w:p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b/>
          <w:bCs/>
          <w:sz w:val="15"/>
          <w:szCs w:val="15"/>
          <w:u w:val="single"/>
          <w:shd w:val="clear" w:color="auto" w:fill="FFFFFF"/>
        </w:rPr>
        <w:t>DATE SHEET FOR SECONDARY SCHOOL CERTIFICATE (ANNUAL) EXAMINATION, 2014</w:t>
      </w:r>
    </w:p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CD7" w:rsidRPr="00C33CD7" w:rsidRDefault="00C33CD7" w:rsidP="00C33CD7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shd w:val="clear" w:color="auto" w:fill="FFFFFF"/>
        </w:rPr>
        <w:t>WRITTEN EXAMINATION</w:t>
      </w:r>
    </w:p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"/>
        <w:gridCol w:w="1377"/>
        <w:gridCol w:w="1372"/>
        <w:gridCol w:w="1402"/>
        <w:gridCol w:w="410"/>
        <w:gridCol w:w="658"/>
        <w:gridCol w:w="2906"/>
        <w:gridCol w:w="410"/>
        <w:gridCol w:w="658"/>
      </w:tblGrid>
      <w:tr w:rsidR="00C33CD7" w:rsidRPr="00C33CD7" w:rsidTr="00C33CD7">
        <w:trPr>
          <w:gridAfter w:val="6"/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Morning Session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9:00 AM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to 12:00 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Evening Session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2:00 PM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to 5:00 PM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Subject(s)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Duration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Subject(s)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Duration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 xml:space="preserve">                        12–03–14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</w:rPr>
              <w:t>Islamyat</w:t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 xml:space="preserve"> (Comp) 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Ethics (for Non–Muslims)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Health &amp; Physical Education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½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13–03–14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</w:rPr>
              <w:t>Islamyat</w:t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 xml:space="preserve"> (Comp) 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Ethics (for Non–Muslims)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Pashto / Persian / Arabic / Urdu Literature/ English Literature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 xml:space="preserve">(Fresh/Reappear Candidates)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14–03–14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Pak Studies (Comp)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Elements of Home Economics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Electrical Wiring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Furniture Making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 xml:space="preserve">(Fresh/Reappear Candidates)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15–03–14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Pak Studies (Comp)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Art &amp; Model Drawing (Theory)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Physiology &amp; Hygiene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Geometrical &amp; Tech: Drawing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 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½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17–03–14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English(Comp)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Art &amp; Model Drawing (Theory)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Physiology &amp; Hygiene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Geometrical &amp; Tech: Drawing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 xml:space="preserve">(Fresh /Reappear Candidates)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½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18–03–14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English (comp)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 Re–appear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Art &amp; Model Drawing (Practical)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19–03–14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Urdu(Comp)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Pakistani Culture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Civics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Economics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Geography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3hrs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20–03–14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Urdu(Comp)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Pakistani Culture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Management for Better Home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21–03–14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Mathematics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 xml:space="preserve">(Fresh/Reappear Candidates)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Management for Better Home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22–03–14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Mathematics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Health &amp; Physical Education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½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24–03–14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Biology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Computer Science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Food and Nutrient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Plumbing and Sanitary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½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Pashto / Persian / Arabic / Urdu Literature/ English Literature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25–03–14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Biology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Computer Science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Food and Nutrient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Plumbing and Sanitary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lastRenderedPageBreak/>
              <w:t>2 ½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lastRenderedPageBreak/>
              <w:t>Civics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Economics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Geography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26–03–14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Chemistry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General Science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Art &amp; Model Drawing (Practical)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27–03–14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Chemistry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General Science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Elements of Home Economics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Electrical Wiring 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Furniture Making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28–03–14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Physics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Islamic Studies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Islamic History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History</w:t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 of Indo–Pak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Education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29–03–14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Physics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Islamic Studies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Islamic History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History</w:t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 of Indo–Pak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lastRenderedPageBreak/>
              <w:t>Education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 Candidates)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3 </w:t>
            </w:r>
            <w:r w:rsidRPr="00C33CD7">
              <w:rPr>
                <w:rFonts w:ascii="Times New Roman" w:eastAsia="Times New Roman" w:hAnsi="Times New Roman" w:cs="Times New Roman"/>
                <w:sz w:val="15"/>
              </w:rPr>
              <w:t>hrs</w:t>
            </w:r>
          </w:p>
        </w:tc>
      </w:tr>
    </w:tbl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CD7" w:rsidRPr="00C33CD7" w:rsidRDefault="00C33CD7" w:rsidP="00C33CD7">
      <w:pPr>
        <w:spacing w:before="100" w:beforeAutospacing="1" w:after="100" w:afterAutospacing="1"/>
        <w:ind w:left="79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Prof. Syed </w:t>
      </w:r>
      <w:r w:rsidRPr="00C33CD7">
        <w:rPr>
          <w:rFonts w:ascii="Times New Roman" w:eastAsia="Times New Roman" w:hAnsi="Times New Roman" w:cs="Times New Roman"/>
          <w:sz w:val="24"/>
          <w:szCs w:val="24"/>
        </w:rPr>
        <w:t>Shahab</w:t>
      </w: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C33CD7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Din</w:t>
      </w:r>
    </w:p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               </w:t>
      </w: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  Controller of Examinations</w:t>
      </w:r>
    </w:p>
    <w:p w:rsidR="00C33CD7" w:rsidRPr="00C33CD7" w:rsidRDefault="00C33CD7" w:rsidP="00C33CD7">
      <w:pPr>
        <w:spacing w:before="100" w:beforeAutospacing="1" w:after="100" w:afterAutospacing="1"/>
        <w:ind w:left="79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B.I.S.E Saidu Sharif, Swat</w:t>
      </w:r>
    </w:p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CD7" w:rsidRPr="00C33CD7" w:rsidRDefault="00C33CD7" w:rsidP="00C3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p w:rsidR="00C33CD7" w:rsidRPr="00C33CD7" w:rsidRDefault="00C33CD7" w:rsidP="00C3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  </w:t>
      </w:r>
    </w:p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CD7" w:rsidRPr="00C33CD7" w:rsidRDefault="00C33CD7" w:rsidP="00C3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    </w:t>
      </w:r>
    </w:p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CD7" w:rsidRPr="00C33CD7" w:rsidRDefault="00C33CD7" w:rsidP="00C3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</w:t>
      </w:r>
    </w:p>
    <w:p w:rsidR="00C33CD7" w:rsidRPr="00C33CD7" w:rsidRDefault="00C33CD7" w:rsidP="00C33CD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</w:rPr>
        <w:br/>
      </w:r>
      <w:r w:rsidRPr="00C33C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shd w:val="clear" w:color="auto" w:fill="FFFFFF"/>
        </w:rPr>
        <w:t>BOARD OF</w:t>
      </w:r>
      <w:r w:rsidRPr="00C33CD7">
        <w:rPr>
          <w:rFonts w:ascii="Times New Roman" w:eastAsia="Times New Roman" w:hAnsi="Times New Roman" w:cs="Times New Roman"/>
          <w:b/>
          <w:bCs/>
          <w:sz w:val="27"/>
          <w:u w:val="single"/>
        </w:rPr>
        <w:t>  INTERMEDIATE</w:t>
      </w:r>
      <w:r w:rsidRPr="00C33CD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shd w:val="clear" w:color="auto" w:fill="FFFFFF"/>
        </w:rPr>
        <w:t> AND SECONDARY EDUCATION, SAIDU SHARIF SWAT.</w:t>
      </w:r>
    </w:p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shd w:val="clear" w:color="auto" w:fill="FFFFFF"/>
        </w:rPr>
        <w:lastRenderedPageBreak/>
        <w:t>DATE SHEET FOR PRACTICAL EXAMINATION SSC (ANNUAL), 2014</w:t>
      </w:r>
    </w:p>
    <w:p w:rsidR="00C33CD7" w:rsidRPr="00C33CD7" w:rsidRDefault="00C33CD7" w:rsidP="00C33CD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"/>
        <w:gridCol w:w="2081"/>
        <w:gridCol w:w="760"/>
        <w:gridCol w:w="1806"/>
        <w:gridCol w:w="1006"/>
        <w:gridCol w:w="386"/>
        <w:gridCol w:w="569"/>
        <w:gridCol w:w="619"/>
        <w:gridCol w:w="669"/>
      </w:tblGrid>
      <w:tr w:rsidR="00C33CD7" w:rsidRPr="00C33CD7" w:rsidTr="00C33CD7">
        <w:trPr>
          <w:gridAfter w:val="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</w:rPr>
              <w:t>TIMING 9:00 AM TO 5:00 PM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</w:rPr>
              <w:t> (Pakistan Standard Time)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Subject(s)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Practical 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Group–I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Group–II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Group–III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04–04–2014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Physics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Health &amp; Physical Education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 Marks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 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III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05–04–2014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Physics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Health &amp; Physical Education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 Marks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 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III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06–04–2014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Chemistry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Food &amp; Nutrition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 Marks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 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III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07–04–2014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Chemistry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Food &amp; Nutrition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 Marks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 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III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08–04–2014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Biology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Computer Science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Physiology Hygiene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Electrical Wiring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 xml:space="preserve">Plumbing and Sanitary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Furniture Making / RHHA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 Marks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20 Marks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 Marks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40 Marks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40 Marks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40 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9th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III</w:t>
            </w:r>
          </w:p>
        </w:tc>
      </w:tr>
      <w:tr w:rsidR="00C33CD7" w:rsidRPr="00C33CD7" w:rsidTr="00C33C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09–04–2014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Biology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Computer Science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Physiology Hygiene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Electrical Wiring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 xml:space="preserve">Plumbing and Sanitary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Furniture Making / RHHA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(Fresh/Reappear)</w:t>
            </w: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 Marks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20 Marks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 Marks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40 Marks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40 Marks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40 Marks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10th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3CD7" w:rsidRPr="00C33CD7" w:rsidRDefault="00C33CD7" w:rsidP="00C33C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CD7"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</w:rPr>
              <w:t>III</w:t>
            </w:r>
          </w:p>
        </w:tc>
      </w:tr>
    </w:tbl>
    <w:p w:rsidR="00C33CD7" w:rsidRPr="00C33CD7" w:rsidRDefault="00C33CD7" w:rsidP="00C33CD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C33CD7">
        <w:rPr>
          <w:rFonts w:ascii="Times New Roman" w:eastAsia="Times New Roman" w:hAnsi="Times New Roman" w:cs="Times New Roman"/>
          <w:sz w:val="24"/>
          <w:szCs w:val="24"/>
        </w:rPr>
        <w:br/>
      </w:r>
      <w:r w:rsidRPr="00C33CD7">
        <w:rPr>
          <w:rFonts w:ascii="Times New Roman" w:eastAsia="Times New Roman" w:hAnsi="Times New Roman" w:cs="Times New Roman"/>
          <w:sz w:val="24"/>
          <w:szCs w:val="24"/>
        </w:rPr>
        <w:br/>
      </w:r>
      <w:r w:rsidRPr="00C33CD7">
        <w:rPr>
          <w:rFonts w:ascii="Times New Roman" w:eastAsia="Times New Roman" w:hAnsi="Times New Roman" w:cs="Times New Roman"/>
          <w:sz w:val="24"/>
          <w:szCs w:val="24"/>
        </w:rPr>
        <w:br/>
      </w:r>
      <w:r w:rsidRPr="00C33CD7">
        <w:rPr>
          <w:rFonts w:ascii="Times New Roman" w:eastAsia="Times New Roman" w:hAnsi="Times New Roman" w:cs="Times New Roman"/>
          <w:sz w:val="24"/>
          <w:szCs w:val="24"/>
        </w:rPr>
        <w:br/>
      </w:r>
      <w:r w:rsidRPr="00C33CD7">
        <w:rPr>
          <w:rFonts w:ascii="Times New Roman" w:eastAsia="Times New Roman" w:hAnsi="Times New Roman" w:cs="Times New Roman"/>
          <w:sz w:val="24"/>
          <w:szCs w:val="24"/>
        </w:rPr>
        <w:br/>
      </w:r>
      <w:r w:rsidRPr="00C33CD7">
        <w:rPr>
          <w:rFonts w:ascii="Times New Roman" w:eastAsia="Times New Roman" w:hAnsi="Times New Roman" w:cs="Times New Roman"/>
          <w:sz w:val="24"/>
          <w:szCs w:val="24"/>
        </w:rPr>
        <w:br/>
      </w: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Prof. Syed Shahab ud Din   </w:t>
      </w:r>
    </w:p>
    <w:p w:rsidR="00C33CD7" w:rsidRPr="00C33CD7" w:rsidRDefault="00C33CD7" w:rsidP="00C33CD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Controller of Examinations    </w:t>
      </w:r>
    </w:p>
    <w:p w:rsidR="00C33CD7" w:rsidRPr="00C33CD7" w:rsidRDefault="00C33CD7" w:rsidP="00C33CD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  <w:r w:rsidRPr="00C33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B.I.S.E Saidu Sharif, Swat. </w:t>
      </w:r>
    </w:p>
    <w:p w:rsidR="00AD6FD2" w:rsidRDefault="00AD6FD2"/>
    <w:sectPr w:rsidR="00AD6FD2" w:rsidSect="00AD6F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DF0" w:rsidRDefault="004F7DF0" w:rsidP="00C33CD7">
      <w:r>
        <w:separator/>
      </w:r>
    </w:p>
  </w:endnote>
  <w:endnote w:type="continuationSeparator" w:id="1">
    <w:p w:rsidR="004F7DF0" w:rsidRDefault="004F7DF0" w:rsidP="00C33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B8" w:rsidRDefault="00F06E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B8" w:rsidRDefault="00F06E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B8" w:rsidRDefault="00F06E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DF0" w:rsidRDefault="004F7DF0" w:rsidP="00C33CD7">
      <w:r>
        <w:separator/>
      </w:r>
    </w:p>
  </w:footnote>
  <w:footnote w:type="continuationSeparator" w:id="1">
    <w:p w:rsidR="004F7DF0" w:rsidRDefault="004F7DF0" w:rsidP="00C33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B8" w:rsidRDefault="00F06E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6350" o:spid="_x0000_s3074" type="#_x0000_t136" style="position:absolute;margin-left:0;margin-top:0;width:467.95pt;height:103.95pt;z-index:-251654144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Result.p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B8" w:rsidRDefault="00F06E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6351" o:spid="_x0000_s3075" type="#_x0000_t136" style="position:absolute;margin-left:0;margin-top:0;width:467.95pt;height:103.95pt;z-index:-251652096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Result.p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B8" w:rsidRDefault="00F06E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6349" o:spid="_x0000_s3073" type="#_x0000_t136" style="position:absolute;margin-left:0;margin-top:0;width:467.95pt;height:103.95pt;z-index:-251656192;mso-position-horizontal:center;mso-position-horizontal-relative:margin;mso-position-vertical:center;mso-position-vertical-relative:margin" o:allowincell="f" fillcolor="#c00000" stroked="f">
          <v:textpath style="font-family:&quot;Times New Roman&quot;;font-size:1pt" string="Result.p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33CD7"/>
    <w:rsid w:val="00416F72"/>
    <w:rsid w:val="004F7DF0"/>
    <w:rsid w:val="00696A0B"/>
    <w:rsid w:val="0083654D"/>
    <w:rsid w:val="00AD6FD2"/>
    <w:rsid w:val="00C33CD7"/>
    <w:rsid w:val="00F0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C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33CD7"/>
  </w:style>
  <w:style w:type="character" w:customStyle="1" w:styleId="spelle">
    <w:name w:val="spelle"/>
    <w:basedOn w:val="DefaultParagraphFont"/>
    <w:rsid w:val="00C33CD7"/>
  </w:style>
  <w:style w:type="paragraph" w:styleId="Header">
    <w:name w:val="header"/>
    <w:basedOn w:val="Normal"/>
    <w:link w:val="HeaderChar"/>
    <w:uiPriority w:val="99"/>
    <w:semiHidden/>
    <w:unhideWhenUsed/>
    <w:rsid w:val="00C33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CD7"/>
  </w:style>
  <w:style w:type="paragraph" w:styleId="Footer">
    <w:name w:val="footer"/>
    <w:basedOn w:val="Normal"/>
    <w:link w:val="FooterChar"/>
    <w:uiPriority w:val="99"/>
    <w:semiHidden/>
    <w:unhideWhenUsed/>
    <w:rsid w:val="00C33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Shoaib</dc:creator>
  <cp:lastModifiedBy>Shoaib</cp:lastModifiedBy>
  <cp:revision>3</cp:revision>
  <dcterms:created xsi:type="dcterms:W3CDTF">2014-02-25T18:38:00Z</dcterms:created>
  <dcterms:modified xsi:type="dcterms:W3CDTF">2014-02-25T19:05:00Z</dcterms:modified>
</cp:coreProperties>
</file>